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2122" w:rsidRPr="00015CDE" w:rsidRDefault="00A32122" w:rsidP="0047085D">
      <w:pPr>
        <w:spacing w:after="0" w:line="480" w:lineRule="auto"/>
        <w:rPr>
          <w:rFonts w:ascii="Times New Roman" w:hAnsi="Times New Roman" w:cs="Times New Roman"/>
          <w:color w:val="000000" w:themeColor="text1"/>
          <w:sz w:val="24"/>
          <w:szCs w:val="24"/>
        </w:rPr>
      </w:pPr>
      <w:bookmarkStart w:id="0" w:name="_GoBack"/>
    </w:p>
    <w:p w:rsidR="00A32122" w:rsidRPr="00015CDE" w:rsidRDefault="00A32122" w:rsidP="0047085D">
      <w:pPr>
        <w:spacing w:after="0" w:line="480" w:lineRule="auto"/>
        <w:rPr>
          <w:rFonts w:ascii="Times New Roman" w:hAnsi="Times New Roman" w:cs="Times New Roman"/>
          <w:color w:val="000000" w:themeColor="text1"/>
          <w:sz w:val="24"/>
          <w:szCs w:val="24"/>
        </w:rPr>
      </w:pPr>
    </w:p>
    <w:p w:rsidR="00A32122" w:rsidRPr="00015CDE" w:rsidRDefault="00A32122" w:rsidP="0047085D">
      <w:pPr>
        <w:spacing w:after="0" w:line="480" w:lineRule="auto"/>
        <w:rPr>
          <w:rFonts w:ascii="Times New Roman" w:hAnsi="Times New Roman" w:cs="Times New Roman"/>
          <w:color w:val="000000" w:themeColor="text1"/>
          <w:sz w:val="24"/>
          <w:szCs w:val="24"/>
        </w:rPr>
      </w:pPr>
    </w:p>
    <w:p w:rsidR="00A32122" w:rsidRPr="00015CDE" w:rsidRDefault="00A32122" w:rsidP="0047085D">
      <w:pPr>
        <w:spacing w:after="0" w:line="480" w:lineRule="auto"/>
        <w:rPr>
          <w:rFonts w:ascii="Times New Roman" w:hAnsi="Times New Roman" w:cs="Times New Roman"/>
          <w:color w:val="000000" w:themeColor="text1"/>
          <w:sz w:val="24"/>
          <w:szCs w:val="24"/>
        </w:rPr>
      </w:pPr>
    </w:p>
    <w:p w:rsidR="00A32122" w:rsidRPr="00015CDE" w:rsidRDefault="00A32122" w:rsidP="0047085D">
      <w:pPr>
        <w:spacing w:after="0" w:line="480" w:lineRule="auto"/>
        <w:rPr>
          <w:rFonts w:ascii="Times New Roman" w:hAnsi="Times New Roman" w:cs="Times New Roman"/>
          <w:color w:val="000000" w:themeColor="text1"/>
          <w:sz w:val="24"/>
          <w:szCs w:val="24"/>
        </w:rPr>
      </w:pPr>
    </w:p>
    <w:p w:rsidR="00A32122" w:rsidRPr="00015CDE" w:rsidRDefault="00A32122" w:rsidP="0047085D">
      <w:pPr>
        <w:spacing w:after="0" w:line="480" w:lineRule="auto"/>
        <w:rPr>
          <w:rFonts w:ascii="Times New Roman" w:hAnsi="Times New Roman" w:cs="Times New Roman"/>
          <w:color w:val="000000" w:themeColor="text1"/>
          <w:sz w:val="24"/>
          <w:szCs w:val="24"/>
        </w:rPr>
      </w:pPr>
    </w:p>
    <w:p w:rsidR="00A32122" w:rsidRPr="00015CDE" w:rsidRDefault="00A32122" w:rsidP="0047085D">
      <w:pPr>
        <w:spacing w:after="0" w:line="480" w:lineRule="auto"/>
        <w:rPr>
          <w:rFonts w:ascii="Times New Roman" w:hAnsi="Times New Roman" w:cs="Times New Roman"/>
          <w:color w:val="000000" w:themeColor="text1"/>
          <w:sz w:val="24"/>
          <w:szCs w:val="24"/>
        </w:rPr>
      </w:pPr>
    </w:p>
    <w:p w:rsidR="00A32122" w:rsidRPr="00015CDE" w:rsidRDefault="00A32122" w:rsidP="0047085D">
      <w:pPr>
        <w:spacing w:after="0" w:line="480" w:lineRule="auto"/>
        <w:rPr>
          <w:rFonts w:ascii="Times New Roman" w:hAnsi="Times New Roman" w:cs="Times New Roman"/>
          <w:color w:val="000000" w:themeColor="text1"/>
          <w:sz w:val="24"/>
          <w:szCs w:val="24"/>
        </w:rPr>
      </w:pPr>
    </w:p>
    <w:p w:rsidR="007D415A" w:rsidRPr="00015CDE" w:rsidRDefault="007D415A" w:rsidP="0047085D">
      <w:pPr>
        <w:spacing w:after="0" w:line="480" w:lineRule="auto"/>
        <w:rPr>
          <w:rFonts w:ascii="Times New Roman" w:hAnsi="Times New Roman" w:cs="Times New Roman"/>
          <w:color w:val="000000" w:themeColor="text1"/>
          <w:sz w:val="24"/>
          <w:szCs w:val="24"/>
        </w:rPr>
      </w:pPr>
    </w:p>
    <w:p w:rsidR="007D415A" w:rsidRPr="00015CDE" w:rsidRDefault="00CA2D6C" w:rsidP="0047085D">
      <w:pPr>
        <w:spacing w:after="0" w:line="480" w:lineRule="auto"/>
        <w:ind w:firstLine="1440"/>
        <w:jc w:val="center"/>
        <w:rPr>
          <w:rFonts w:ascii="Times New Roman" w:hAnsi="Times New Roman" w:cs="Times New Roman"/>
          <w:color w:val="000000" w:themeColor="text1"/>
          <w:sz w:val="24"/>
          <w:szCs w:val="24"/>
        </w:rPr>
      </w:pPr>
      <w:r w:rsidRPr="00015CDE">
        <w:rPr>
          <w:rFonts w:ascii="Times New Roman" w:hAnsi="Times New Roman" w:cs="Times New Roman"/>
          <w:color w:val="000000" w:themeColor="text1"/>
          <w:sz w:val="24"/>
          <w:szCs w:val="24"/>
        </w:rPr>
        <w:t>The Stanford Prison Experiment</w:t>
      </w:r>
    </w:p>
    <w:p w:rsidR="007D415A" w:rsidRPr="00015CDE" w:rsidRDefault="00CA2D6C" w:rsidP="0047085D">
      <w:pPr>
        <w:spacing w:after="0" w:line="480" w:lineRule="auto"/>
        <w:ind w:firstLine="1440"/>
        <w:jc w:val="center"/>
        <w:rPr>
          <w:rFonts w:ascii="Times New Roman" w:hAnsi="Times New Roman" w:cs="Times New Roman"/>
          <w:color w:val="000000" w:themeColor="text1"/>
          <w:sz w:val="24"/>
          <w:szCs w:val="24"/>
        </w:rPr>
      </w:pPr>
      <w:r w:rsidRPr="00015CDE">
        <w:rPr>
          <w:rFonts w:ascii="Times New Roman" w:hAnsi="Times New Roman" w:cs="Times New Roman"/>
          <w:color w:val="000000" w:themeColor="text1"/>
          <w:sz w:val="24"/>
          <w:szCs w:val="24"/>
        </w:rPr>
        <w:t>Student Name</w:t>
      </w:r>
    </w:p>
    <w:p w:rsidR="007D415A" w:rsidRPr="00015CDE" w:rsidRDefault="00CA2D6C" w:rsidP="0047085D">
      <w:pPr>
        <w:spacing w:after="0" w:line="480" w:lineRule="auto"/>
        <w:ind w:firstLine="1440"/>
        <w:jc w:val="center"/>
        <w:rPr>
          <w:rFonts w:ascii="Times New Roman" w:hAnsi="Times New Roman" w:cs="Times New Roman"/>
          <w:color w:val="000000" w:themeColor="text1"/>
          <w:sz w:val="24"/>
          <w:szCs w:val="24"/>
        </w:rPr>
      </w:pPr>
      <w:r w:rsidRPr="00015CDE">
        <w:rPr>
          <w:rFonts w:ascii="Times New Roman" w:hAnsi="Times New Roman" w:cs="Times New Roman"/>
          <w:color w:val="000000" w:themeColor="text1"/>
          <w:sz w:val="24"/>
          <w:szCs w:val="24"/>
        </w:rPr>
        <w:t>Institution Affiliation</w:t>
      </w:r>
    </w:p>
    <w:p w:rsidR="007D415A" w:rsidRPr="00015CDE" w:rsidRDefault="00CA2D6C" w:rsidP="0047085D">
      <w:pPr>
        <w:spacing w:after="0" w:line="480" w:lineRule="auto"/>
        <w:ind w:firstLine="1440"/>
        <w:jc w:val="center"/>
        <w:rPr>
          <w:rFonts w:ascii="Times New Roman" w:hAnsi="Times New Roman" w:cs="Times New Roman"/>
          <w:color w:val="000000" w:themeColor="text1"/>
          <w:sz w:val="24"/>
          <w:szCs w:val="24"/>
        </w:rPr>
      </w:pPr>
      <w:r w:rsidRPr="00015CDE">
        <w:rPr>
          <w:rFonts w:ascii="Times New Roman" w:hAnsi="Times New Roman" w:cs="Times New Roman"/>
          <w:color w:val="000000" w:themeColor="text1"/>
          <w:sz w:val="24"/>
          <w:szCs w:val="24"/>
        </w:rPr>
        <w:t>Date</w:t>
      </w:r>
    </w:p>
    <w:p w:rsidR="00A32122" w:rsidRPr="00015CDE" w:rsidRDefault="00A32122" w:rsidP="0047085D">
      <w:pPr>
        <w:spacing w:after="0" w:line="480" w:lineRule="auto"/>
        <w:jc w:val="center"/>
        <w:rPr>
          <w:rFonts w:ascii="Times New Roman" w:hAnsi="Times New Roman" w:cs="Times New Roman"/>
          <w:color w:val="000000" w:themeColor="text1"/>
          <w:sz w:val="24"/>
          <w:szCs w:val="24"/>
        </w:rPr>
      </w:pPr>
    </w:p>
    <w:p w:rsidR="00A32122" w:rsidRPr="00015CDE" w:rsidRDefault="00A32122" w:rsidP="0047085D">
      <w:pPr>
        <w:spacing w:after="0" w:line="480" w:lineRule="auto"/>
        <w:rPr>
          <w:rFonts w:ascii="Times New Roman" w:hAnsi="Times New Roman" w:cs="Times New Roman"/>
          <w:color w:val="000000" w:themeColor="text1"/>
          <w:sz w:val="24"/>
          <w:szCs w:val="24"/>
        </w:rPr>
      </w:pPr>
    </w:p>
    <w:p w:rsidR="00A32122" w:rsidRPr="00015CDE" w:rsidRDefault="00A32122" w:rsidP="0047085D">
      <w:pPr>
        <w:spacing w:after="0" w:line="480" w:lineRule="auto"/>
        <w:rPr>
          <w:rFonts w:ascii="Times New Roman" w:hAnsi="Times New Roman" w:cs="Times New Roman"/>
          <w:color w:val="000000" w:themeColor="text1"/>
          <w:sz w:val="24"/>
          <w:szCs w:val="24"/>
        </w:rPr>
      </w:pPr>
    </w:p>
    <w:p w:rsidR="00A32122" w:rsidRPr="00015CDE" w:rsidRDefault="00A32122" w:rsidP="0047085D">
      <w:pPr>
        <w:spacing w:after="0" w:line="480" w:lineRule="auto"/>
        <w:rPr>
          <w:rFonts w:ascii="Times New Roman" w:hAnsi="Times New Roman" w:cs="Times New Roman"/>
          <w:color w:val="000000" w:themeColor="text1"/>
          <w:sz w:val="24"/>
          <w:szCs w:val="24"/>
        </w:rPr>
      </w:pPr>
    </w:p>
    <w:p w:rsidR="00A32122" w:rsidRDefault="00A32122" w:rsidP="0047085D">
      <w:pPr>
        <w:spacing w:after="0" w:line="480" w:lineRule="auto"/>
        <w:rPr>
          <w:rFonts w:ascii="Times New Roman" w:hAnsi="Times New Roman" w:cs="Times New Roman"/>
          <w:color w:val="000000" w:themeColor="text1"/>
          <w:sz w:val="24"/>
          <w:szCs w:val="24"/>
        </w:rPr>
      </w:pPr>
    </w:p>
    <w:p w:rsidR="0047085D" w:rsidRDefault="0047085D" w:rsidP="0047085D">
      <w:pPr>
        <w:spacing w:after="0" w:line="480" w:lineRule="auto"/>
        <w:rPr>
          <w:rFonts w:ascii="Times New Roman" w:hAnsi="Times New Roman" w:cs="Times New Roman"/>
          <w:color w:val="000000" w:themeColor="text1"/>
          <w:sz w:val="24"/>
          <w:szCs w:val="24"/>
        </w:rPr>
      </w:pPr>
    </w:p>
    <w:p w:rsidR="0047085D" w:rsidRDefault="0047085D" w:rsidP="0047085D">
      <w:pPr>
        <w:spacing w:after="0" w:line="480" w:lineRule="auto"/>
        <w:rPr>
          <w:rFonts w:ascii="Times New Roman" w:hAnsi="Times New Roman" w:cs="Times New Roman"/>
          <w:color w:val="000000" w:themeColor="text1"/>
          <w:sz w:val="24"/>
          <w:szCs w:val="24"/>
        </w:rPr>
      </w:pPr>
    </w:p>
    <w:p w:rsidR="0047085D" w:rsidRDefault="0047085D" w:rsidP="0047085D">
      <w:pPr>
        <w:spacing w:after="0" w:line="480" w:lineRule="auto"/>
        <w:rPr>
          <w:rFonts w:ascii="Times New Roman" w:hAnsi="Times New Roman" w:cs="Times New Roman"/>
          <w:color w:val="000000" w:themeColor="text1"/>
          <w:sz w:val="24"/>
          <w:szCs w:val="24"/>
        </w:rPr>
      </w:pPr>
    </w:p>
    <w:p w:rsidR="0047085D" w:rsidRPr="00015CDE" w:rsidRDefault="0047085D" w:rsidP="0047085D">
      <w:pPr>
        <w:spacing w:after="0" w:line="480" w:lineRule="auto"/>
        <w:rPr>
          <w:rFonts w:ascii="Times New Roman" w:hAnsi="Times New Roman" w:cs="Times New Roman"/>
          <w:color w:val="000000" w:themeColor="text1"/>
          <w:sz w:val="24"/>
          <w:szCs w:val="24"/>
        </w:rPr>
      </w:pPr>
    </w:p>
    <w:p w:rsidR="00A32122" w:rsidRPr="00015CDE" w:rsidRDefault="00A32122" w:rsidP="0047085D">
      <w:pPr>
        <w:spacing w:after="0" w:line="480" w:lineRule="auto"/>
        <w:rPr>
          <w:rFonts w:ascii="Times New Roman" w:hAnsi="Times New Roman" w:cs="Times New Roman"/>
          <w:color w:val="000000" w:themeColor="text1"/>
          <w:sz w:val="24"/>
          <w:szCs w:val="24"/>
        </w:rPr>
      </w:pPr>
    </w:p>
    <w:p w:rsidR="007D415A" w:rsidRPr="00015CDE" w:rsidRDefault="00CA2D6C" w:rsidP="0047085D">
      <w:pPr>
        <w:spacing w:after="0" w:line="480" w:lineRule="auto"/>
        <w:jc w:val="center"/>
        <w:rPr>
          <w:rFonts w:ascii="Times New Roman" w:hAnsi="Times New Roman" w:cs="Times New Roman"/>
          <w:color w:val="000000" w:themeColor="text1"/>
          <w:sz w:val="24"/>
          <w:szCs w:val="24"/>
        </w:rPr>
      </w:pPr>
      <w:r w:rsidRPr="00015CDE">
        <w:rPr>
          <w:rFonts w:ascii="Times New Roman" w:hAnsi="Times New Roman" w:cs="Times New Roman"/>
          <w:color w:val="000000" w:themeColor="text1"/>
          <w:sz w:val="24"/>
          <w:szCs w:val="24"/>
        </w:rPr>
        <w:lastRenderedPageBreak/>
        <w:t>The Stanford Prison Experiment</w:t>
      </w:r>
    </w:p>
    <w:p w:rsidR="00485E8A" w:rsidRPr="00015CDE" w:rsidRDefault="00CA2D6C" w:rsidP="0047085D">
      <w:pPr>
        <w:spacing w:after="0" w:line="480" w:lineRule="auto"/>
        <w:ind w:firstLine="720"/>
        <w:rPr>
          <w:rFonts w:ascii="Times New Roman" w:hAnsi="Times New Roman" w:cs="Times New Roman"/>
          <w:color w:val="000000" w:themeColor="text1"/>
          <w:sz w:val="24"/>
          <w:szCs w:val="24"/>
        </w:rPr>
      </w:pPr>
      <w:r w:rsidRPr="00015CDE">
        <w:rPr>
          <w:rFonts w:ascii="Times New Roman" w:hAnsi="Times New Roman" w:cs="Times New Roman"/>
          <w:color w:val="000000" w:themeColor="text1"/>
          <w:sz w:val="24"/>
          <w:szCs w:val="24"/>
        </w:rPr>
        <w:t>The Stanford experiment was done by Zimbardo and other people in 1973 to study if brutality among the guards in USA prisons was influenced by traits of the guards or the environment</w:t>
      </w:r>
      <w:r w:rsidR="007D415A" w:rsidRPr="00015CDE">
        <w:rPr>
          <w:rFonts w:ascii="Times New Roman" w:hAnsi="Times New Roman" w:cs="Times New Roman"/>
          <w:color w:val="000000" w:themeColor="text1"/>
          <w:sz w:val="24"/>
          <w:szCs w:val="24"/>
        </w:rPr>
        <w:t xml:space="preserve"> (</w:t>
      </w:r>
      <w:r w:rsidR="007D415A" w:rsidRPr="00015CDE">
        <w:rPr>
          <w:rFonts w:ascii="Times New Roman" w:hAnsi="Times New Roman" w:cs="Times New Roman"/>
          <w:color w:val="000000" w:themeColor="text1"/>
          <w:sz w:val="24"/>
          <w:szCs w:val="24"/>
          <w:shd w:val="clear" w:color="auto" w:fill="FFFFFF"/>
        </w:rPr>
        <w:t>Cult Education Institute, 2016)</w:t>
      </w:r>
      <w:r w:rsidRPr="00015CDE">
        <w:rPr>
          <w:rFonts w:ascii="Times New Roman" w:hAnsi="Times New Roman" w:cs="Times New Roman"/>
          <w:color w:val="000000" w:themeColor="text1"/>
          <w:sz w:val="24"/>
          <w:szCs w:val="24"/>
        </w:rPr>
        <w:t>. The study involved 75 prisoners who were free of drug abuse, medical incapacities, and mental problems. The prisoners were blindfolded and taken to the department of psychology at Stanford University, where Zimbardo was, and the deindividuation occurred. In prison, the convicts were exposed naked, their possessions were stolen and deloused</w:t>
      </w:r>
      <w:r w:rsidR="009342A4" w:rsidRPr="00015CDE">
        <w:rPr>
          <w:rFonts w:ascii="Times New Roman" w:hAnsi="Times New Roman" w:cs="Times New Roman"/>
          <w:color w:val="000000" w:themeColor="text1"/>
          <w:sz w:val="24"/>
          <w:szCs w:val="24"/>
        </w:rPr>
        <w:t>, and they received the prison beddings, garments. Three of the guards were to work for an eight-hour shift while others were on call. The guards were told to</w:t>
      </w:r>
      <w:r w:rsidR="005E549F" w:rsidRPr="00015CDE">
        <w:rPr>
          <w:rFonts w:ascii="Times New Roman" w:hAnsi="Times New Roman" w:cs="Times New Roman"/>
          <w:color w:val="000000" w:themeColor="text1"/>
          <w:sz w:val="24"/>
          <w:szCs w:val="24"/>
        </w:rPr>
        <w:t xml:space="preserve"> do</w:t>
      </w:r>
      <w:r w:rsidR="009342A4" w:rsidRPr="00015CDE">
        <w:rPr>
          <w:rFonts w:ascii="Times New Roman" w:hAnsi="Times New Roman" w:cs="Times New Roman"/>
          <w:color w:val="000000" w:themeColor="text1"/>
          <w:sz w:val="24"/>
          <w:szCs w:val="24"/>
        </w:rPr>
        <w:t xml:space="preserve"> what they assumed to be necessary to uphold order in prison and to gain respect from the prisoners, but no corporal violence was allowed. Zimbardo assessed the behavior of the guards and the prisoners and assumed the role of a warden.</w:t>
      </w:r>
    </w:p>
    <w:p w:rsidR="006358AB" w:rsidRPr="00015CDE" w:rsidRDefault="00CA2D6C" w:rsidP="0047085D">
      <w:pPr>
        <w:spacing w:after="0" w:line="480" w:lineRule="auto"/>
        <w:ind w:firstLine="720"/>
        <w:rPr>
          <w:rFonts w:ascii="Times New Roman" w:hAnsi="Times New Roman" w:cs="Times New Roman"/>
          <w:color w:val="000000" w:themeColor="text1"/>
          <w:sz w:val="24"/>
          <w:szCs w:val="24"/>
        </w:rPr>
      </w:pPr>
      <w:r w:rsidRPr="00015CDE">
        <w:rPr>
          <w:rFonts w:ascii="Times New Roman" w:hAnsi="Times New Roman" w:cs="Times New Roman"/>
          <w:color w:val="000000" w:themeColor="text1"/>
          <w:sz w:val="24"/>
          <w:szCs w:val="24"/>
        </w:rPr>
        <w:t>In this study, the researcher did not obtain the informed consent from the participant</w:t>
      </w:r>
      <w:r w:rsidR="009048AA" w:rsidRPr="00015CDE">
        <w:rPr>
          <w:rFonts w:ascii="Times New Roman" w:hAnsi="Times New Roman" w:cs="Times New Roman"/>
          <w:color w:val="000000" w:themeColor="text1"/>
          <w:sz w:val="24"/>
          <w:szCs w:val="24"/>
        </w:rPr>
        <w:t xml:space="preserve"> as the consent form was not made available in this study</w:t>
      </w:r>
      <w:r w:rsidR="00A252D1">
        <w:rPr>
          <w:rFonts w:ascii="Times New Roman" w:hAnsi="Times New Roman" w:cs="Times New Roman"/>
          <w:color w:val="000000" w:themeColor="text1"/>
          <w:sz w:val="24"/>
          <w:szCs w:val="24"/>
        </w:rPr>
        <w:t xml:space="preserve"> and this was unetical</w:t>
      </w:r>
      <w:r w:rsidR="009048AA" w:rsidRPr="00015CDE">
        <w:rPr>
          <w:rFonts w:ascii="Times New Roman" w:hAnsi="Times New Roman" w:cs="Times New Roman"/>
          <w:color w:val="000000" w:themeColor="text1"/>
          <w:sz w:val="24"/>
          <w:szCs w:val="24"/>
        </w:rPr>
        <w:t xml:space="preserve">. The participants were involved in the study, which they did not understand. The participants were assured that they could not be harmed physically in the process of the research; however, in the video, it is evident that at some point, the guards started to beat the prisoners. This was against the principle of honesty. Also, Zimbardo was unable to protect the </w:t>
      </w:r>
      <w:r w:rsidR="00C16CBC" w:rsidRPr="00015CDE">
        <w:rPr>
          <w:rFonts w:ascii="Times New Roman" w:hAnsi="Times New Roman" w:cs="Times New Roman"/>
          <w:color w:val="000000" w:themeColor="text1"/>
          <w:sz w:val="24"/>
          <w:szCs w:val="24"/>
        </w:rPr>
        <w:t>convicts</w:t>
      </w:r>
      <w:r w:rsidR="009048AA" w:rsidRPr="00015CDE">
        <w:rPr>
          <w:rFonts w:ascii="Times New Roman" w:hAnsi="Times New Roman" w:cs="Times New Roman"/>
          <w:color w:val="000000" w:themeColor="text1"/>
          <w:sz w:val="24"/>
          <w:szCs w:val="24"/>
        </w:rPr>
        <w:t xml:space="preserve"> against harm from the guards. As a result, the prisoners suffered severe effects such as depression and stress, and the study lasted for six days instead of 14 days as planned</w:t>
      </w:r>
      <w:r w:rsidR="007D415A" w:rsidRPr="00015CDE">
        <w:rPr>
          <w:rFonts w:ascii="Times New Roman" w:hAnsi="Times New Roman" w:cs="Times New Roman"/>
          <w:color w:val="000000" w:themeColor="text1"/>
          <w:sz w:val="24"/>
          <w:szCs w:val="24"/>
        </w:rPr>
        <w:t xml:space="preserve"> (</w:t>
      </w:r>
      <w:r w:rsidR="007D415A" w:rsidRPr="00015CDE">
        <w:rPr>
          <w:rFonts w:ascii="Times New Roman" w:hAnsi="Times New Roman" w:cs="Times New Roman"/>
          <w:color w:val="000000" w:themeColor="text1"/>
          <w:sz w:val="24"/>
          <w:szCs w:val="24"/>
          <w:shd w:val="clear" w:color="auto" w:fill="FFFFFF"/>
        </w:rPr>
        <w:t>Ilfeld, 2017)</w:t>
      </w:r>
      <w:r w:rsidR="009048AA" w:rsidRPr="00015CDE">
        <w:rPr>
          <w:rFonts w:ascii="Times New Roman" w:hAnsi="Times New Roman" w:cs="Times New Roman"/>
          <w:color w:val="000000" w:themeColor="text1"/>
          <w:sz w:val="24"/>
          <w:szCs w:val="24"/>
        </w:rPr>
        <w:t xml:space="preserve">. </w:t>
      </w:r>
      <w:r w:rsidRPr="00015CDE">
        <w:rPr>
          <w:rFonts w:ascii="Times New Roman" w:hAnsi="Times New Roman" w:cs="Times New Roman"/>
          <w:color w:val="000000" w:themeColor="text1"/>
          <w:sz w:val="24"/>
          <w:szCs w:val="24"/>
        </w:rPr>
        <w:t xml:space="preserve">Thus, the non-malfeasance principle was not observed. The violations involved in the experiment were beyond physical abuse and included psychological effects. The prisoners went through severe events of trauma and memories, which lasted for a very long period. This shows that they were unprepared for the </w:t>
      </w:r>
      <w:r w:rsidRPr="00015CDE">
        <w:rPr>
          <w:rFonts w:ascii="Times New Roman" w:hAnsi="Times New Roman" w:cs="Times New Roman"/>
          <w:color w:val="000000" w:themeColor="text1"/>
          <w:sz w:val="24"/>
          <w:szCs w:val="24"/>
        </w:rPr>
        <w:lastRenderedPageBreak/>
        <w:t xml:space="preserve">events that occurred in this experiment. The principle of beneficence was not adhered to in this research. </w:t>
      </w:r>
      <w:r w:rsidR="005210B0" w:rsidRPr="00015CDE">
        <w:rPr>
          <w:rFonts w:ascii="Times New Roman" w:hAnsi="Times New Roman" w:cs="Times New Roman"/>
          <w:color w:val="000000" w:themeColor="text1"/>
          <w:sz w:val="24"/>
          <w:szCs w:val="24"/>
        </w:rPr>
        <w:t>The analysis in this study stopped abruptly, and the prisoners went home. There was no therapeutic intervention to help them in recovery.</w:t>
      </w:r>
    </w:p>
    <w:p w:rsidR="005210B0" w:rsidRPr="00015CDE" w:rsidRDefault="00CA2D6C" w:rsidP="0047085D">
      <w:pPr>
        <w:spacing w:after="0" w:line="480" w:lineRule="auto"/>
        <w:ind w:firstLine="720"/>
        <w:rPr>
          <w:rFonts w:ascii="Times New Roman" w:hAnsi="Times New Roman" w:cs="Times New Roman"/>
          <w:color w:val="000000" w:themeColor="text1"/>
          <w:sz w:val="24"/>
          <w:szCs w:val="24"/>
        </w:rPr>
      </w:pPr>
      <w:r w:rsidRPr="00015CDE">
        <w:rPr>
          <w:rFonts w:ascii="Times New Roman" w:hAnsi="Times New Roman" w:cs="Times New Roman"/>
          <w:color w:val="000000" w:themeColor="text1"/>
          <w:sz w:val="24"/>
          <w:szCs w:val="24"/>
        </w:rPr>
        <w:t xml:space="preserve">This study could be done differently to enhance adherence to ethical principles. </w:t>
      </w:r>
      <w:r w:rsidR="009E5106" w:rsidRPr="00015CDE">
        <w:rPr>
          <w:rFonts w:ascii="Times New Roman" w:hAnsi="Times New Roman" w:cs="Times New Roman"/>
          <w:color w:val="000000" w:themeColor="text1"/>
          <w:sz w:val="24"/>
          <w:szCs w:val="24"/>
        </w:rPr>
        <w:t xml:space="preserve">The research was not done in a real prison, although the site at Stanford University was set up like a real prison. Suppose the study was done in a real jail set up, and consent was obtained from the prisoners it could have upheld the ethical principles. The prisoners could be chosen from a real prison, and informed consent obtained explaining all the processes of the study and the risks involved. Zimbardo, the leader of the study, was involved in various responsibilities, and this may have been the reason why the ethical principles were not adhered to. He could have been involved in the leadership responsibilities only to ensure that the prisoners are protected from harm and not assuming the role of a prison warden. In a real prison, the acts of brutality and physical abuse could happen in the actual situation while not by the influence of the study. The guards were involved in physical violence as they </w:t>
      </w:r>
      <w:r w:rsidR="006F5A72" w:rsidRPr="00015CDE">
        <w:rPr>
          <w:rFonts w:ascii="Times New Roman" w:hAnsi="Times New Roman" w:cs="Times New Roman"/>
          <w:color w:val="000000" w:themeColor="text1"/>
          <w:sz w:val="24"/>
          <w:szCs w:val="24"/>
        </w:rPr>
        <w:t xml:space="preserve">were not well informed that abuse was not part of the study. In the real prison set up, this could have been prevented as the code of ethics of their profession could have been upheld by the guards. Hence, testing the hypothesis using real prison setup could have been helpful to prevent </w:t>
      </w:r>
      <w:r w:rsidR="00F94424" w:rsidRPr="00015CDE">
        <w:rPr>
          <w:rFonts w:ascii="Times New Roman" w:hAnsi="Times New Roman" w:cs="Times New Roman"/>
          <w:color w:val="000000" w:themeColor="text1"/>
          <w:sz w:val="24"/>
          <w:szCs w:val="24"/>
        </w:rPr>
        <w:t>them</w:t>
      </w:r>
      <w:r w:rsidR="006F5A72" w:rsidRPr="00015CDE">
        <w:rPr>
          <w:rFonts w:ascii="Times New Roman" w:hAnsi="Times New Roman" w:cs="Times New Roman"/>
          <w:color w:val="000000" w:themeColor="text1"/>
          <w:sz w:val="24"/>
          <w:szCs w:val="24"/>
        </w:rPr>
        <w:t xml:space="preserve"> from going against the ethical principles.</w:t>
      </w:r>
    </w:p>
    <w:p w:rsidR="00A32122" w:rsidRPr="00015CDE" w:rsidRDefault="00A32122" w:rsidP="0047085D">
      <w:pPr>
        <w:spacing w:after="0" w:line="480" w:lineRule="auto"/>
        <w:ind w:firstLine="720"/>
        <w:rPr>
          <w:rFonts w:ascii="Times New Roman" w:hAnsi="Times New Roman" w:cs="Times New Roman"/>
          <w:color w:val="000000" w:themeColor="text1"/>
          <w:sz w:val="24"/>
          <w:szCs w:val="24"/>
        </w:rPr>
      </w:pPr>
    </w:p>
    <w:p w:rsidR="007D415A" w:rsidRPr="00015CDE" w:rsidRDefault="007D415A" w:rsidP="0047085D">
      <w:pPr>
        <w:spacing w:after="0" w:line="480" w:lineRule="auto"/>
        <w:ind w:firstLine="720"/>
        <w:rPr>
          <w:rFonts w:ascii="Times New Roman" w:hAnsi="Times New Roman" w:cs="Times New Roman"/>
          <w:color w:val="000000" w:themeColor="text1"/>
          <w:sz w:val="24"/>
          <w:szCs w:val="24"/>
        </w:rPr>
      </w:pPr>
    </w:p>
    <w:p w:rsidR="007D415A" w:rsidRPr="00015CDE" w:rsidRDefault="007D415A" w:rsidP="0047085D">
      <w:pPr>
        <w:spacing w:after="0" w:line="480" w:lineRule="auto"/>
        <w:ind w:firstLine="720"/>
        <w:rPr>
          <w:rFonts w:ascii="Times New Roman" w:hAnsi="Times New Roman" w:cs="Times New Roman"/>
          <w:color w:val="000000" w:themeColor="text1"/>
          <w:sz w:val="24"/>
          <w:szCs w:val="24"/>
        </w:rPr>
      </w:pPr>
    </w:p>
    <w:p w:rsidR="007D415A" w:rsidRPr="00015CDE" w:rsidRDefault="007D415A" w:rsidP="0047085D">
      <w:pPr>
        <w:spacing w:after="0" w:line="480" w:lineRule="auto"/>
        <w:ind w:firstLine="720"/>
        <w:rPr>
          <w:rFonts w:ascii="Times New Roman" w:hAnsi="Times New Roman" w:cs="Times New Roman"/>
          <w:color w:val="000000" w:themeColor="text1"/>
          <w:sz w:val="24"/>
          <w:szCs w:val="24"/>
        </w:rPr>
      </w:pPr>
    </w:p>
    <w:p w:rsidR="007D415A" w:rsidRPr="00015CDE" w:rsidRDefault="007D415A" w:rsidP="0047085D">
      <w:pPr>
        <w:spacing w:after="0" w:line="480" w:lineRule="auto"/>
        <w:ind w:firstLine="720"/>
        <w:rPr>
          <w:rFonts w:ascii="Times New Roman" w:hAnsi="Times New Roman" w:cs="Times New Roman"/>
          <w:color w:val="000000" w:themeColor="text1"/>
          <w:sz w:val="24"/>
          <w:szCs w:val="24"/>
        </w:rPr>
      </w:pPr>
    </w:p>
    <w:p w:rsidR="007D415A" w:rsidRPr="00015CDE" w:rsidRDefault="007D415A" w:rsidP="00A252D1">
      <w:pPr>
        <w:spacing w:after="0" w:line="480" w:lineRule="auto"/>
        <w:rPr>
          <w:rFonts w:ascii="Times New Roman" w:hAnsi="Times New Roman" w:cs="Times New Roman"/>
          <w:color w:val="000000" w:themeColor="text1"/>
          <w:sz w:val="24"/>
          <w:szCs w:val="24"/>
        </w:rPr>
      </w:pPr>
    </w:p>
    <w:p w:rsidR="00A32122" w:rsidRPr="00015CDE" w:rsidRDefault="00CA2D6C" w:rsidP="0047085D">
      <w:pPr>
        <w:spacing w:after="0" w:line="480" w:lineRule="auto"/>
        <w:jc w:val="center"/>
        <w:rPr>
          <w:rFonts w:ascii="Times New Roman" w:hAnsi="Times New Roman" w:cs="Times New Roman"/>
          <w:color w:val="000000" w:themeColor="text1"/>
          <w:sz w:val="24"/>
          <w:szCs w:val="24"/>
        </w:rPr>
      </w:pPr>
      <w:r w:rsidRPr="00015CDE">
        <w:rPr>
          <w:rFonts w:ascii="Times New Roman" w:hAnsi="Times New Roman" w:cs="Times New Roman"/>
          <w:color w:val="000000" w:themeColor="text1"/>
          <w:sz w:val="24"/>
          <w:szCs w:val="24"/>
        </w:rPr>
        <w:lastRenderedPageBreak/>
        <w:t>References</w:t>
      </w:r>
    </w:p>
    <w:p w:rsidR="00A32122" w:rsidRPr="00015CDE" w:rsidRDefault="00CA2D6C" w:rsidP="0047085D">
      <w:pPr>
        <w:spacing w:after="0" w:line="480" w:lineRule="auto"/>
        <w:ind w:left="720" w:hanging="720"/>
        <w:rPr>
          <w:rFonts w:ascii="Times New Roman" w:hAnsi="Times New Roman" w:cs="Times New Roman"/>
          <w:color w:val="000000" w:themeColor="text1"/>
          <w:sz w:val="24"/>
          <w:szCs w:val="24"/>
          <w:shd w:val="clear" w:color="auto" w:fill="FFFFFF"/>
        </w:rPr>
      </w:pPr>
      <w:r w:rsidRPr="00015CDE">
        <w:rPr>
          <w:rFonts w:ascii="Times New Roman" w:hAnsi="Times New Roman" w:cs="Times New Roman"/>
          <w:color w:val="000000" w:themeColor="text1"/>
          <w:sz w:val="24"/>
          <w:szCs w:val="24"/>
          <w:shd w:val="clear" w:color="auto" w:fill="FFFFFF"/>
        </w:rPr>
        <w:t>Cult Education Institute. (2016). </w:t>
      </w:r>
      <w:r w:rsidRPr="00015CDE">
        <w:rPr>
          <w:rFonts w:ascii="Times New Roman" w:hAnsi="Times New Roman" w:cs="Times New Roman"/>
          <w:i/>
          <w:iCs/>
          <w:color w:val="000000" w:themeColor="text1"/>
          <w:sz w:val="24"/>
          <w:szCs w:val="24"/>
          <w:shd w:val="clear" w:color="auto" w:fill="FFFFFF"/>
        </w:rPr>
        <w:t>The Stanford Prison Experiment</w:t>
      </w:r>
      <w:r w:rsidRPr="00015CDE">
        <w:rPr>
          <w:rFonts w:ascii="Times New Roman" w:hAnsi="Times New Roman" w:cs="Times New Roman"/>
          <w:color w:val="000000" w:themeColor="text1"/>
          <w:sz w:val="24"/>
          <w:szCs w:val="24"/>
          <w:shd w:val="clear" w:color="auto" w:fill="FFFFFF"/>
        </w:rPr>
        <w:t xml:space="preserve"> [Video]. Retrieved from </w:t>
      </w:r>
      <w:hyperlink r:id="rId6" w:history="1">
        <w:r w:rsidRPr="00015CDE">
          <w:rPr>
            <w:rStyle w:val="Hyperlink"/>
            <w:rFonts w:ascii="Times New Roman" w:hAnsi="Times New Roman" w:cs="Times New Roman"/>
            <w:color w:val="000000" w:themeColor="text1"/>
            <w:sz w:val="24"/>
            <w:szCs w:val="24"/>
            <w:u w:val="none"/>
            <w:shd w:val="clear" w:color="auto" w:fill="FFFFFF"/>
          </w:rPr>
          <w:t>https://www.youtube.com/watch?v=xPO6BrFTsWM</w:t>
        </w:r>
      </w:hyperlink>
    </w:p>
    <w:p w:rsidR="00A32122" w:rsidRPr="00015CDE" w:rsidRDefault="00CA2D6C" w:rsidP="0047085D">
      <w:pPr>
        <w:spacing w:after="0" w:line="480" w:lineRule="auto"/>
        <w:ind w:left="720" w:hanging="720"/>
        <w:rPr>
          <w:rFonts w:ascii="Times New Roman" w:hAnsi="Times New Roman" w:cs="Times New Roman"/>
          <w:color w:val="000000" w:themeColor="text1"/>
          <w:sz w:val="24"/>
          <w:szCs w:val="24"/>
        </w:rPr>
      </w:pPr>
      <w:r w:rsidRPr="00015CDE">
        <w:rPr>
          <w:rFonts w:ascii="Times New Roman" w:hAnsi="Times New Roman" w:cs="Times New Roman"/>
          <w:color w:val="000000" w:themeColor="text1"/>
          <w:sz w:val="24"/>
          <w:szCs w:val="24"/>
          <w:shd w:val="clear" w:color="auto" w:fill="FFFFFF"/>
        </w:rPr>
        <w:t>Ilfeld, F. (2017). Group Dynamics and the New Heroism: The Ethical Alternative to the Stanford Prison Experiment. </w:t>
      </w:r>
      <w:r w:rsidRPr="00015CDE">
        <w:rPr>
          <w:rFonts w:ascii="Times New Roman" w:hAnsi="Times New Roman" w:cs="Times New Roman"/>
          <w:i/>
          <w:iCs/>
          <w:color w:val="000000" w:themeColor="text1"/>
          <w:sz w:val="24"/>
          <w:szCs w:val="24"/>
          <w:shd w:val="clear" w:color="auto" w:fill="FFFFFF"/>
        </w:rPr>
        <w:t xml:space="preserve">International Journal </w:t>
      </w:r>
      <w:r w:rsidR="007D415A" w:rsidRPr="00015CDE">
        <w:rPr>
          <w:rFonts w:ascii="Times New Roman" w:hAnsi="Times New Roman" w:cs="Times New Roman"/>
          <w:i/>
          <w:iCs/>
          <w:color w:val="000000" w:themeColor="text1"/>
          <w:sz w:val="24"/>
          <w:szCs w:val="24"/>
          <w:shd w:val="clear" w:color="auto" w:fill="FFFFFF"/>
        </w:rPr>
        <w:t>of</w:t>
      </w:r>
      <w:r w:rsidRPr="00015CDE">
        <w:rPr>
          <w:rFonts w:ascii="Times New Roman" w:hAnsi="Times New Roman" w:cs="Times New Roman"/>
          <w:i/>
          <w:iCs/>
          <w:color w:val="000000" w:themeColor="text1"/>
          <w:sz w:val="24"/>
          <w:szCs w:val="24"/>
          <w:shd w:val="clear" w:color="auto" w:fill="FFFFFF"/>
        </w:rPr>
        <w:t xml:space="preserve"> Group Psychotherapy</w:t>
      </w:r>
      <w:r w:rsidRPr="00015CDE">
        <w:rPr>
          <w:rFonts w:ascii="Times New Roman" w:hAnsi="Times New Roman" w:cs="Times New Roman"/>
          <w:color w:val="000000" w:themeColor="text1"/>
          <w:sz w:val="24"/>
          <w:szCs w:val="24"/>
          <w:shd w:val="clear" w:color="auto" w:fill="FFFFFF"/>
        </w:rPr>
        <w:t>, </w:t>
      </w:r>
      <w:r w:rsidRPr="00015CDE">
        <w:rPr>
          <w:rFonts w:ascii="Times New Roman" w:hAnsi="Times New Roman" w:cs="Times New Roman"/>
          <w:i/>
          <w:iCs/>
          <w:color w:val="000000" w:themeColor="text1"/>
          <w:sz w:val="24"/>
          <w:szCs w:val="24"/>
          <w:shd w:val="clear" w:color="auto" w:fill="FFFFFF"/>
        </w:rPr>
        <w:t>68</w:t>
      </w:r>
      <w:r w:rsidRPr="00015CDE">
        <w:rPr>
          <w:rFonts w:ascii="Times New Roman" w:hAnsi="Times New Roman" w:cs="Times New Roman"/>
          <w:color w:val="000000" w:themeColor="text1"/>
          <w:sz w:val="24"/>
          <w:szCs w:val="24"/>
          <w:shd w:val="clear" w:color="auto" w:fill="FFFFFF"/>
        </w:rPr>
        <w:t>(1), 124-131. DOI: 10.1080/00207284.2017.1375348</w:t>
      </w:r>
    </w:p>
    <w:bookmarkEnd w:id="0"/>
    <w:p w:rsidR="00A32122" w:rsidRPr="007D415A" w:rsidRDefault="00A32122" w:rsidP="0047085D">
      <w:pPr>
        <w:spacing w:after="0" w:line="480" w:lineRule="auto"/>
        <w:rPr>
          <w:rFonts w:ascii="Times New Roman" w:hAnsi="Times New Roman" w:cs="Times New Roman"/>
          <w:sz w:val="24"/>
          <w:szCs w:val="24"/>
        </w:rPr>
      </w:pPr>
    </w:p>
    <w:p w:rsidR="00C73AE8" w:rsidRPr="007D415A" w:rsidRDefault="00C73AE8" w:rsidP="0047085D">
      <w:pPr>
        <w:pStyle w:val="NormalWeb"/>
        <w:shd w:val="clear" w:color="auto" w:fill="FFFFFF"/>
        <w:spacing w:before="0" w:beforeAutospacing="0" w:after="0" w:afterAutospacing="0" w:line="480" w:lineRule="auto"/>
        <w:rPr>
          <w:color w:val="000000"/>
        </w:rPr>
      </w:pPr>
    </w:p>
    <w:p w:rsidR="00C73AE8" w:rsidRPr="007D415A" w:rsidRDefault="00C73AE8" w:rsidP="0047085D">
      <w:pPr>
        <w:spacing w:after="0" w:line="480" w:lineRule="auto"/>
        <w:rPr>
          <w:rFonts w:ascii="Times New Roman" w:hAnsi="Times New Roman" w:cs="Times New Roman"/>
          <w:sz w:val="24"/>
          <w:szCs w:val="24"/>
        </w:rPr>
      </w:pPr>
    </w:p>
    <w:sectPr w:rsidR="00C73AE8" w:rsidRPr="007D415A" w:rsidSect="007D415A">
      <w:headerReference w:type="even" r:id="rId7"/>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C1A83" w:rsidRDefault="007C1A83">
      <w:pPr>
        <w:spacing w:after="0" w:line="240" w:lineRule="auto"/>
      </w:pPr>
      <w:r>
        <w:separator/>
      </w:r>
    </w:p>
  </w:endnote>
  <w:endnote w:type="continuationSeparator" w:id="1">
    <w:p w:rsidR="007C1A83" w:rsidRDefault="007C1A8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C1A83" w:rsidRDefault="007C1A83">
      <w:pPr>
        <w:spacing w:after="0" w:line="240" w:lineRule="auto"/>
      </w:pPr>
      <w:r>
        <w:separator/>
      </w:r>
    </w:p>
  </w:footnote>
  <w:footnote w:type="continuationSeparator" w:id="1">
    <w:p w:rsidR="007C1A83" w:rsidRDefault="007C1A8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415A" w:rsidRPr="007D415A" w:rsidRDefault="00CA2D6C" w:rsidP="007D415A">
    <w:pPr>
      <w:pStyle w:val="Header"/>
      <w:rPr>
        <w:rFonts w:ascii="Times New Roman" w:hAnsi="Times New Roman" w:cs="Times New Roman"/>
        <w:sz w:val="24"/>
        <w:szCs w:val="24"/>
      </w:rPr>
    </w:pPr>
    <w:r w:rsidRPr="007D415A">
      <w:rPr>
        <w:rFonts w:ascii="Times New Roman" w:hAnsi="Times New Roman" w:cs="Times New Roman"/>
        <w:sz w:val="24"/>
        <w:szCs w:val="24"/>
      </w:rPr>
      <w:t>THE STANFORD PRISON EXPERIMENT</w:t>
    </w:r>
    <w:sdt>
      <w:sdtPr>
        <w:rPr>
          <w:rFonts w:ascii="Times New Roman" w:hAnsi="Times New Roman" w:cs="Times New Roman"/>
          <w:sz w:val="24"/>
          <w:szCs w:val="24"/>
        </w:rPr>
        <w:id w:val="-1269075750"/>
        <w:docPartObj>
          <w:docPartGallery w:val="Page Numbers (Top of Page)"/>
          <w:docPartUnique/>
        </w:docPartObj>
      </w:sdtPr>
      <w:sdtEndPr>
        <w:rPr>
          <w:noProof/>
        </w:rPr>
      </w:sdtEndPr>
      <w:sdtContent>
        <w:r w:rsidR="0047085D">
          <w:rPr>
            <w:rFonts w:ascii="Times New Roman" w:hAnsi="Times New Roman" w:cs="Times New Roman"/>
            <w:sz w:val="24"/>
            <w:szCs w:val="24"/>
          </w:rPr>
          <w:t xml:space="preserve">                                                                        </w:t>
        </w:r>
        <w:r w:rsidR="000A5809" w:rsidRPr="007D415A">
          <w:rPr>
            <w:rFonts w:ascii="Times New Roman" w:hAnsi="Times New Roman" w:cs="Times New Roman"/>
            <w:sz w:val="24"/>
            <w:szCs w:val="24"/>
          </w:rPr>
          <w:fldChar w:fldCharType="begin"/>
        </w:r>
        <w:r w:rsidRPr="007D415A">
          <w:rPr>
            <w:rFonts w:ascii="Times New Roman" w:hAnsi="Times New Roman" w:cs="Times New Roman"/>
            <w:sz w:val="24"/>
            <w:szCs w:val="24"/>
          </w:rPr>
          <w:instrText xml:space="preserve"> PAGE   \* MERGEFORMAT </w:instrText>
        </w:r>
        <w:r w:rsidR="000A5809" w:rsidRPr="007D415A">
          <w:rPr>
            <w:rFonts w:ascii="Times New Roman" w:hAnsi="Times New Roman" w:cs="Times New Roman"/>
            <w:sz w:val="24"/>
            <w:szCs w:val="24"/>
          </w:rPr>
          <w:fldChar w:fldCharType="separate"/>
        </w:r>
        <w:r w:rsidR="00F94424">
          <w:rPr>
            <w:rFonts w:ascii="Times New Roman" w:hAnsi="Times New Roman" w:cs="Times New Roman"/>
            <w:noProof/>
            <w:sz w:val="24"/>
            <w:szCs w:val="24"/>
          </w:rPr>
          <w:t>4</w:t>
        </w:r>
        <w:r w:rsidR="000A5809" w:rsidRPr="007D415A">
          <w:rPr>
            <w:rFonts w:ascii="Times New Roman" w:hAnsi="Times New Roman" w:cs="Times New Roman"/>
            <w:noProof/>
            <w:sz w:val="24"/>
            <w:szCs w:val="24"/>
          </w:rPr>
          <w:fldChar w:fldCharType="end"/>
        </w:r>
      </w:sdtContent>
    </w:sdt>
  </w:p>
  <w:p w:rsidR="007D415A" w:rsidRDefault="007D415A">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415A" w:rsidRDefault="00CA2D6C">
    <w:pPr>
      <w:pStyle w:val="Header"/>
      <w:jc w:val="right"/>
    </w:pPr>
    <w:r w:rsidRPr="007D415A">
      <w:rPr>
        <w:rFonts w:ascii="Times New Roman" w:hAnsi="Times New Roman" w:cs="Times New Roman"/>
        <w:sz w:val="24"/>
        <w:szCs w:val="24"/>
      </w:rPr>
      <w:t xml:space="preserve">THE STANFORD PRISON EXPERIMENT                                                                                  </w:t>
    </w:r>
    <w:sdt>
      <w:sdtPr>
        <w:rPr>
          <w:rFonts w:ascii="Times New Roman" w:hAnsi="Times New Roman" w:cs="Times New Roman"/>
          <w:sz w:val="24"/>
          <w:szCs w:val="24"/>
        </w:rPr>
        <w:id w:val="899474700"/>
        <w:docPartObj>
          <w:docPartGallery w:val="Page Numbers (Top of Page)"/>
          <w:docPartUnique/>
        </w:docPartObj>
      </w:sdtPr>
      <w:sdtEndPr>
        <w:rPr>
          <w:noProof/>
        </w:rPr>
      </w:sdtEndPr>
      <w:sdtContent>
        <w:r w:rsidR="000A5809" w:rsidRPr="007D415A">
          <w:rPr>
            <w:rFonts w:ascii="Times New Roman" w:hAnsi="Times New Roman" w:cs="Times New Roman"/>
            <w:sz w:val="24"/>
            <w:szCs w:val="24"/>
          </w:rPr>
          <w:fldChar w:fldCharType="begin"/>
        </w:r>
        <w:r w:rsidRPr="007D415A">
          <w:rPr>
            <w:rFonts w:ascii="Times New Roman" w:hAnsi="Times New Roman" w:cs="Times New Roman"/>
            <w:sz w:val="24"/>
            <w:szCs w:val="24"/>
          </w:rPr>
          <w:instrText xml:space="preserve"> PAGE   \* MERGEFORMAT </w:instrText>
        </w:r>
        <w:r w:rsidR="000A5809" w:rsidRPr="007D415A">
          <w:rPr>
            <w:rFonts w:ascii="Times New Roman" w:hAnsi="Times New Roman" w:cs="Times New Roman"/>
            <w:sz w:val="24"/>
            <w:szCs w:val="24"/>
          </w:rPr>
          <w:fldChar w:fldCharType="separate"/>
        </w:r>
        <w:r w:rsidR="00F94424">
          <w:rPr>
            <w:rFonts w:ascii="Times New Roman" w:hAnsi="Times New Roman" w:cs="Times New Roman"/>
            <w:noProof/>
            <w:sz w:val="24"/>
            <w:szCs w:val="24"/>
          </w:rPr>
          <w:t>3</w:t>
        </w:r>
        <w:r w:rsidR="000A5809" w:rsidRPr="007D415A">
          <w:rPr>
            <w:rFonts w:ascii="Times New Roman" w:hAnsi="Times New Roman" w:cs="Times New Roman"/>
            <w:noProof/>
            <w:sz w:val="24"/>
            <w:szCs w:val="24"/>
          </w:rPr>
          <w:fldChar w:fldCharType="end"/>
        </w:r>
      </w:sdtContent>
    </w:sdt>
  </w:p>
  <w:p w:rsidR="007D415A" w:rsidRDefault="007D415A">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415A" w:rsidRPr="007D415A" w:rsidRDefault="00CA2D6C" w:rsidP="007D415A">
    <w:pPr>
      <w:pStyle w:val="Header"/>
      <w:rPr>
        <w:rFonts w:ascii="Times New Roman" w:hAnsi="Times New Roman" w:cs="Times New Roman"/>
        <w:sz w:val="24"/>
        <w:szCs w:val="24"/>
      </w:rPr>
    </w:pPr>
    <w:r w:rsidRPr="007D415A">
      <w:rPr>
        <w:rFonts w:ascii="Times New Roman" w:hAnsi="Times New Roman" w:cs="Times New Roman"/>
        <w:sz w:val="24"/>
        <w:szCs w:val="24"/>
      </w:rPr>
      <w:t xml:space="preserve">Running head: THE STANFORD PRISON EXPERIMENT </w:t>
    </w:r>
    <w:sdt>
      <w:sdtPr>
        <w:rPr>
          <w:rFonts w:ascii="Times New Roman" w:hAnsi="Times New Roman" w:cs="Times New Roman"/>
          <w:sz w:val="24"/>
          <w:szCs w:val="24"/>
        </w:rPr>
        <w:id w:val="-1189905222"/>
        <w:docPartObj>
          <w:docPartGallery w:val="Page Numbers (Top of Page)"/>
          <w:docPartUnique/>
        </w:docPartObj>
      </w:sdtPr>
      <w:sdtEndPr>
        <w:rPr>
          <w:noProof/>
        </w:rPr>
      </w:sdtEndPr>
      <w:sdtContent>
        <w:r>
          <w:rPr>
            <w:rFonts w:ascii="Times New Roman" w:hAnsi="Times New Roman" w:cs="Times New Roman"/>
            <w:sz w:val="24"/>
            <w:szCs w:val="24"/>
          </w:rPr>
          <w:t xml:space="preserve">                                                         1                                                     </w:t>
        </w:r>
        <w:r>
          <w:rPr>
            <w:rFonts w:ascii="Times New Roman" w:hAnsi="Times New Roman" w:cs="Times New Roman"/>
            <w:sz w:val="24"/>
            <w:szCs w:val="24"/>
          </w:rPr>
          <w:tab/>
        </w:r>
      </w:sdtContent>
    </w:sdt>
  </w:p>
  <w:p w:rsidR="007D415A" w:rsidRDefault="007D415A">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evenAndOddHeaders/>
  <w:characterSpacingControl w:val="doNotCompress"/>
  <w:footnotePr>
    <w:footnote w:id="0"/>
    <w:footnote w:id="1"/>
  </w:footnotePr>
  <w:endnotePr>
    <w:endnote w:id="0"/>
    <w:endnote w:id="1"/>
  </w:endnotePr>
  <w:compat/>
  <w:rsids>
    <w:rsidRoot w:val="00C73AE8"/>
    <w:rsid w:val="00015CDE"/>
    <w:rsid w:val="000A5809"/>
    <w:rsid w:val="002A3423"/>
    <w:rsid w:val="002E0C01"/>
    <w:rsid w:val="0047085D"/>
    <w:rsid w:val="00485E8A"/>
    <w:rsid w:val="005210B0"/>
    <w:rsid w:val="005D5D88"/>
    <w:rsid w:val="005E549F"/>
    <w:rsid w:val="006358AB"/>
    <w:rsid w:val="006F5A72"/>
    <w:rsid w:val="007C1A83"/>
    <w:rsid w:val="007D415A"/>
    <w:rsid w:val="009048AA"/>
    <w:rsid w:val="009342A4"/>
    <w:rsid w:val="009E5106"/>
    <w:rsid w:val="00A252D1"/>
    <w:rsid w:val="00A32122"/>
    <w:rsid w:val="00C16CBC"/>
    <w:rsid w:val="00C73AE8"/>
    <w:rsid w:val="00C777CC"/>
    <w:rsid w:val="00CA2D6C"/>
    <w:rsid w:val="00F9442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5D8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73AE8"/>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6358AB"/>
    <w:rPr>
      <w:color w:val="0000FF"/>
      <w:u w:val="single"/>
    </w:rPr>
  </w:style>
  <w:style w:type="character" w:customStyle="1" w:styleId="UnresolvedMention1">
    <w:name w:val="Unresolved Mention1"/>
    <w:basedOn w:val="DefaultParagraphFont"/>
    <w:uiPriority w:val="99"/>
    <w:semiHidden/>
    <w:unhideWhenUsed/>
    <w:rsid w:val="00A32122"/>
    <w:rPr>
      <w:color w:val="605E5C"/>
      <w:shd w:val="clear" w:color="auto" w:fill="E1DFDD"/>
    </w:rPr>
  </w:style>
  <w:style w:type="paragraph" w:styleId="Header">
    <w:name w:val="header"/>
    <w:basedOn w:val="Normal"/>
    <w:link w:val="HeaderChar"/>
    <w:uiPriority w:val="99"/>
    <w:unhideWhenUsed/>
    <w:rsid w:val="007D41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415A"/>
  </w:style>
  <w:style w:type="paragraph" w:styleId="Footer">
    <w:name w:val="footer"/>
    <w:basedOn w:val="Normal"/>
    <w:link w:val="FooterChar"/>
    <w:uiPriority w:val="99"/>
    <w:unhideWhenUsed/>
    <w:rsid w:val="007D41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D415A"/>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xPO6BrFTsWM"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614</Words>
  <Characters>3501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harrison maina</dc:creator>
  <cp:lastModifiedBy>ADM</cp:lastModifiedBy>
  <cp:revision>3</cp:revision>
  <dcterms:created xsi:type="dcterms:W3CDTF">2020-02-04T10:10:00Z</dcterms:created>
  <dcterms:modified xsi:type="dcterms:W3CDTF">2020-02-04T10:11:00Z</dcterms:modified>
</cp:coreProperties>
</file>